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50425" w14:textId="5530F7F7" w:rsidR="00DD7BB9" w:rsidRPr="00341716" w:rsidRDefault="00341716" w:rsidP="00DD7BB9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Андреева Екатерина Николаевна</w:t>
      </w:r>
    </w:p>
    <w:p w14:paraId="6E7CC9EB" w14:textId="77777777" w:rsidR="00DD7BB9" w:rsidRPr="00341716" w:rsidRDefault="00DD7BB9" w:rsidP="00DD7BB9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14:paraId="445B2B57" w14:textId="43A12AC4" w:rsidR="00DD7BB9" w:rsidRPr="00341716" w:rsidRDefault="00341716" w:rsidP="00DD7BB9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МБОУ «СОШ № 1</w:t>
      </w:r>
      <w:r w:rsidR="00DD7BB9" w:rsidRPr="00341716">
        <w:rPr>
          <w:rFonts w:ascii="Times New Roman" w:hAnsi="Times New Roman" w:cs="Times New Roman"/>
          <w:sz w:val="28"/>
          <w:szCs w:val="28"/>
        </w:rPr>
        <w:t>»</w:t>
      </w:r>
    </w:p>
    <w:p w14:paraId="74E5C344" w14:textId="0404B7EA" w:rsidR="004B1F51" w:rsidRPr="00341716" w:rsidRDefault="00341716" w:rsidP="00DD7B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г. Цивильск, Республика Чувашия</w:t>
      </w:r>
    </w:p>
    <w:p w14:paraId="56DAB90B" w14:textId="50B70394" w:rsidR="00DD7BB9" w:rsidRPr="00341716" w:rsidRDefault="00341716" w:rsidP="00DD7BB9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Андреева Татьяна Николаевна</w:t>
      </w:r>
    </w:p>
    <w:p w14:paraId="1FF9B7FC" w14:textId="77777777" w:rsidR="00DD7BB9" w:rsidRPr="00341716" w:rsidRDefault="00DD7BB9" w:rsidP="00DD7BB9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14:paraId="4A1401FB" w14:textId="1C3AF6CE" w:rsidR="00DD7BB9" w:rsidRPr="00341716" w:rsidRDefault="00341716" w:rsidP="00DD7BB9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МБОУ «СОШ № 1</w:t>
      </w:r>
      <w:r w:rsidR="00DD7BB9" w:rsidRPr="00341716">
        <w:rPr>
          <w:rFonts w:ascii="Times New Roman" w:hAnsi="Times New Roman" w:cs="Times New Roman"/>
          <w:sz w:val="28"/>
          <w:szCs w:val="28"/>
        </w:rPr>
        <w:t>»</w:t>
      </w:r>
    </w:p>
    <w:p w14:paraId="397B481E" w14:textId="77777777" w:rsidR="00341716" w:rsidRDefault="00341716" w:rsidP="0034171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41716">
        <w:rPr>
          <w:rFonts w:ascii="Times New Roman" w:hAnsi="Times New Roman" w:cs="Times New Roman"/>
          <w:sz w:val="28"/>
          <w:szCs w:val="28"/>
        </w:rPr>
        <w:t>г. Цивильск, Республика Чувашия</w:t>
      </w:r>
    </w:p>
    <w:p w14:paraId="31CDBD9C" w14:textId="41E0C96D" w:rsidR="004B1F51" w:rsidRDefault="004B1F51" w:rsidP="00DD7BB9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6BEEF61" w14:textId="77777777" w:rsidR="004B1F51" w:rsidRDefault="004B1F51" w:rsidP="004B1F5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FA9969" w14:textId="77777777" w:rsidR="00DD7BB9" w:rsidRDefault="004B1F51" w:rsidP="004B1F5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862BF">
        <w:rPr>
          <w:rFonts w:ascii="Times New Roman" w:hAnsi="Times New Roman" w:cs="Times New Roman"/>
          <w:b/>
          <w:bCs/>
          <w:sz w:val="28"/>
          <w:szCs w:val="28"/>
        </w:rPr>
        <w:t xml:space="preserve">озрастные особенности развития интеллектуальных способностей </w:t>
      </w:r>
    </w:p>
    <w:p w14:paraId="1EB7E015" w14:textId="4DF812EB" w:rsidR="004B1F51" w:rsidRPr="007862BF" w:rsidRDefault="004B1F51" w:rsidP="004B1F5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62BF">
        <w:rPr>
          <w:rFonts w:ascii="Times New Roman" w:hAnsi="Times New Roman" w:cs="Times New Roman"/>
          <w:b/>
          <w:bCs/>
          <w:sz w:val="28"/>
          <w:szCs w:val="28"/>
        </w:rPr>
        <w:t>у детей младшего школьного возраста</w:t>
      </w:r>
    </w:p>
    <w:p w14:paraId="0F1C4014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7080E" w14:textId="77777777" w:rsidR="004B1F51" w:rsidRPr="004511A0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AC4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>
        <w:rPr>
          <w:rFonts w:ascii="Times New Roman" w:hAnsi="Times New Roman" w:cs="Times New Roman"/>
          <w:sz w:val="28"/>
          <w:szCs w:val="28"/>
        </w:rPr>
        <w:t xml:space="preserve"> В статье раскрывается проблема </w:t>
      </w:r>
      <w:r w:rsidRPr="004511A0">
        <w:rPr>
          <w:rFonts w:ascii="Times New Roman" w:hAnsi="Times New Roman" w:cs="Times New Roman"/>
          <w:sz w:val="28"/>
          <w:szCs w:val="28"/>
        </w:rPr>
        <w:t>возрастны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511A0">
        <w:rPr>
          <w:rFonts w:ascii="Times New Roman" w:hAnsi="Times New Roman" w:cs="Times New Roman"/>
          <w:sz w:val="28"/>
          <w:szCs w:val="28"/>
        </w:rPr>
        <w:t xml:space="preserve"> особенност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4511A0">
        <w:rPr>
          <w:rFonts w:ascii="Times New Roman" w:hAnsi="Times New Roman" w:cs="Times New Roman"/>
          <w:sz w:val="28"/>
          <w:szCs w:val="28"/>
        </w:rPr>
        <w:t xml:space="preserve"> развития интеллектуальных способностей у детей младшего школьного возраста</w:t>
      </w:r>
      <w:r>
        <w:rPr>
          <w:rFonts w:ascii="Times New Roman" w:hAnsi="Times New Roman" w:cs="Times New Roman"/>
          <w:sz w:val="28"/>
          <w:szCs w:val="28"/>
        </w:rPr>
        <w:t>. Отмечается, что р</w:t>
      </w:r>
      <w:r w:rsidRPr="00733AC4">
        <w:rPr>
          <w:rFonts w:ascii="Times New Roman" w:hAnsi="Times New Roman" w:cs="Times New Roman"/>
          <w:sz w:val="28"/>
          <w:szCs w:val="28"/>
        </w:rPr>
        <w:t>азвитие интеллектуальных способностей младших школьников – это комплексный процесс, включающий в себя не только когнитивные навыки, но и эмоционально-волевую сферу, физическое развитие и социальную адаптацию.</w:t>
      </w:r>
    </w:p>
    <w:p w14:paraId="0CECF54E" w14:textId="77777777" w:rsidR="004B1F51" w:rsidRPr="00733AC4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AC4">
        <w:rPr>
          <w:rFonts w:ascii="Times New Roman" w:hAnsi="Times New Roman" w:cs="Times New Roman"/>
          <w:b/>
          <w:bCs/>
          <w:sz w:val="28"/>
          <w:szCs w:val="28"/>
        </w:rPr>
        <w:t xml:space="preserve">Ключевые слова: </w:t>
      </w:r>
      <w:r w:rsidRPr="00733AC4">
        <w:rPr>
          <w:rFonts w:ascii="Times New Roman" w:hAnsi="Times New Roman" w:cs="Times New Roman"/>
          <w:sz w:val="28"/>
          <w:szCs w:val="28"/>
        </w:rPr>
        <w:t>возрастные особенности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3AC4">
        <w:rPr>
          <w:rFonts w:ascii="Times New Roman" w:hAnsi="Times New Roman" w:cs="Times New Roman"/>
          <w:sz w:val="28"/>
          <w:szCs w:val="28"/>
        </w:rPr>
        <w:t xml:space="preserve"> интеллектуальны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33AC4">
        <w:rPr>
          <w:rFonts w:ascii="Times New Roman" w:hAnsi="Times New Roman" w:cs="Times New Roman"/>
          <w:sz w:val="28"/>
          <w:szCs w:val="28"/>
        </w:rPr>
        <w:t xml:space="preserve"> способност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733AC4">
        <w:rPr>
          <w:rFonts w:ascii="Times New Roman" w:hAnsi="Times New Roman" w:cs="Times New Roman"/>
          <w:sz w:val="28"/>
          <w:szCs w:val="28"/>
        </w:rPr>
        <w:t>младш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733AC4">
        <w:rPr>
          <w:rFonts w:ascii="Times New Roman" w:hAnsi="Times New Roman" w:cs="Times New Roman"/>
          <w:sz w:val="28"/>
          <w:szCs w:val="28"/>
        </w:rPr>
        <w:t xml:space="preserve"> школьн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733AC4">
        <w:rPr>
          <w:rFonts w:ascii="Times New Roman" w:hAnsi="Times New Roman" w:cs="Times New Roman"/>
          <w:sz w:val="28"/>
          <w:szCs w:val="28"/>
        </w:rPr>
        <w:t xml:space="preserve"> возраст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8B5A52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25BA5" w14:textId="07333A2F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BF">
        <w:rPr>
          <w:rFonts w:ascii="Times New Roman" w:hAnsi="Times New Roman" w:cs="Times New Roman"/>
          <w:sz w:val="28"/>
          <w:szCs w:val="28"/>
        </w:rPr>
        <w:t xml:space="preserve">Исследования в области детской психологии убедительно доказывают, что фундаментальные основы интеллекта закладываются преимущественно в период дошкольного и младшего школьного возраста – от 3 до 10 лет. Это критическое время, когда мозг демонстрирует невероятную пластичность и способность к обучению. Лев Семёнович Выготский, основоположник культурно-исторической теории развития, подчеркивал, что интенсивное развитие когнитивных способностей в ранней школьной ступени (примерно 6-8 лет) качественно меняет способность ребенка воспринимать, обрабатывать и </w:t>
      </w:r>
      <w:r w:rsidRPr="007862BF">
        <w:rPr>
          <w:rFonts w:ascii="Times New Roman" w:hAnsi="Times New Roman" w:cs="Times New Roman"/>
          <w:sz w:val="28"/>
          <w:szCs w:val="28"/>
        </w:rPr>
        <w:lastRenderedPageBreak/>
        <w:t xml:space="preserve">запоминать информацию. Этот период характеризуется переходом от наглядно-образного мышления к </w:t>
      </w:r>
      <w:proofErr w:type="gramStart"/>
      <w:r w:rsidRPr="007862BF">
        <w:rPr>
          <w:rFonts w:ascii="Times New Roman" w:hAnsi="Times New Roman" w:cs="Times New Roman"/>
          <w:sz w:val="28"/>
          <w:szCs w:val="28"/>
        </w:rPr>
        <w:t>абстрактному</w:t>
      </w:r>
      <w:proofErr w:type="gramEnd"/>
      <w:r w:rsidRPr="007862BF">
        <w:rPr>
          <w:rFonts w:ascii="Times New Roman" w:hAnsi="Times New Roman" w:cs="Times New Roman"/>
          <w:sz w:val="28"/>
          <w:szCs w:val="28"/>
        </w:rPr>
        <w:t xml:space="preserve">, что открывает новые возможности для обучения и познания. Его работы, особенно акцент на зоне ближайшего развития, подчеркивают важность социального взаимодействия в этом процессе. Ребенок не просто пассивно впитывает знания, а активно конструирует собственное понимание мира через взаимодействие с окружающими и участие в культурной деятельности. </w:t>
      </w:r>
    </w:p>
    <w:p w14:paraId="2D9DC9E0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BF">
        <w:rPr>
          <w:rFonts w:ascii="Times New Roman" w:hAnsi="Times New Roman" w:cs="Times New Roman"/>
          <w:sz w:val="28"/>
          <w:szCs w:val="28"/>
        </w:rPr>
        <w:t xml:space="preserve">Развитие интеллектуальных способностей младших школьников – это комплексный процесс, включающий в себя не только когнитивные навыки, но и эмоционально-волевую сферу, физическое развитие и социальную адаптацию. Определение интеллектуальных способностей детей младшего школьного возраста как сложной и иерархической системы, объединяющей различные аспекты психического, физического и личностного развития, является достаточно точным. Эта система не является статичной; она постоянно развивается и совершенствуется в результате взаимодействия внутренних (биологических) и внешних (социальных, образовательных) факторов. </w:t>
      </w:r>
    </w:p>
    <w:p w14:paraId="19566E6B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BF">
        <w:rPr>
          <w:rFonts w:ascii="Times New Roman" w:hAnsi="Times New Roman" w:cs="Times New Roman"/>
          <w:sz w:val="28"/>
          <w:szCs w:val="28"/>
        </w:rPr>
        <w:t xml:space="preserve">Наиболее важные компоненты интеллектуального развития младших школьников включают: </w:t>
      </w:r>
    </w:p>
    <w:p w14:paraId="23D6C2C2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862BF">
        <w:rPr>
          <w:rFonts w:ascii="Times New Roman" w:hAnsi="Times New Roman" w:cs="Times New Roman"/>
          <w:sz w:val="28"/>
          <w:szCs w:val="28"/>
        </w:rPr>
        <w:t xml:space="preserve">Вербальные способности: развитие речи, словарного запаса, понимания смысла, умение выражать свои мысли и аргументировать свою позицию. </w:t>
      </w:r>
    </w:p>
    <w:p w14:paraId="00FA55B0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862BF">
        <w:rPr>
          <w:rFonts w:ascii="Times New Roman" w:hAnsi="Times New Roman" w:cs="Times New Roman"/>
          <w:sz w:val="28"/>
          <w:szCs w:val="28"/>
        </w:rPr>
        <w:t xml:space="preserve">Невербальные способности: пространственное мышление, способность к визуализации, решение логических задач, умение работать с графической информацией. </w:t>
      </w:r>
    </w:p>
    <w:p w14:paraId="1EB5DFCF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862BF">
        <w:rPr>
          <w:rFonts w:ascii="Times New Roman" w:hAnsi="Times New Roman" w:cs="Times New Roman"/>
          <w:sz w:val="28"/>
          <w:szCs w:val="28"/>
        </w:rPr>
        <w:t xml:space="preserve">Внимание и память: концентрация внимания, объем памяти, умение запоминать и воспроизводить информацию, различные виды памяти (кратковременная, долговременная, рабочая). </w:t>
      </w:r>
    </w:p>
    <w:p w14:paraId="4257DBBF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862BF">
        <w:rPr>
          <w:rFonts w:ascii="Times New Roman" w:hAnsi="Times New Roman" w:cs="Times New Roman"/>
          <w:sz w:val="28"/>
          <w:szCs w:val="28"/>
        </w:rPr>
        <w:t xml:space="preserve">Мышление: способность к анализу, синтезу, обобщению, выделению главного, постановке и решению проблем. </w:t>
      </w:r>
    </w:p>
    <w:p w14:paraId="3F9601AB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862BF">
        <w:rPr>
          <w:rFonts w:ascii="Times New Roman" w:hAnsi="Times New Roman" w:cs="Times New Roman"/>
          <w:sz w:val="28"/>
          <w:szCs w:val="28"/>
        </w:rPr>
        <w:t xml:space="preserve">Креативность: способность к генерации новых идей, нестандартному мышлению, решению задач нетривиальными способами. </w:t>
      </w:r>
    </w:p>
    <w:p w14:paraId="78CAE604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862BF">
        <w:rPr>
          <w:rFonts w:ascii="Times New Roman" w:hAnsi="Times New Roman" w:cs="Times New Roman"/>
          <w:sz w:val="28"/>
          <w:szCs w:val="28"/>
        </w:rPr>
        <w:t>Метакогнитивные</w:t>
      </w:r>
      <w:proofErr w:type="spellEnd"/>
      <w:r w:rsidRPr="007862BF">
        <w:rPr>
          <w:rFonts w:ascii="Times New Roman" w:hAnsi="Times New Roman" w:cs="Times New Roman"/>
          <w:sz w:val="28"/>
          <w:szCs w:val="28"/>
        </w:rPr>
        <w:t xml:space="preserve"> навыки: осознание своих когнитивных процессов, умение планировать свою деятельность, контролировать и оценивать результаты. </w:t>
      </w:r>
    </w:p>
    <w:p w14:paraId="1AE7330C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BF">
        <w:rPr>
          <w:rFonts w:ascii="Times New Roman" w:hAnsi="Times New Roman" w:cs="Times New Roman"/>
          <w:sz w:val="28"/>
          <w:szCs w:val="28"/>
        </w:rPr>
        <w:t xml:space="preserve">Эти компоненты тесно взаимосвязаны и влияют друг на друга. Развитие одного аспекта способствует развитию других, создавая синергетический эффект. </w:t>
      </w:r>
    </w:p>
    <w:p w14:paraId="13CC7739" w14:textId="6D9AE6E1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AD1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AD1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BC2AD1">
        <w:rPr>
          <w:rFonts w:ascii="Times New Roman" w:hAnsi="Times New Roman" w:cs="Times New Roman"/>
          <w:sz w:val="28"/>
          <w:szCs w:val="28"/>
        </w:rPr>
        <w:t>Петенева</w:t>
      </w:r>
      <w:proofErr w:type="spellEnd"/>
      <w:r w:rsidRPr="00BC2AD1">
        <w:rPr>
          <w:rFonts w:ascii="Times New Roman" w:hAnsi="Times New Roman" w:cs="Times New Roman"/>
          <w:sz w:val="28"/>
          <w:szCs w:val="28"/>
        </w:rPr>
        <w:t xml:space="preserve"> [</w:t>
      </w:r>
      <w:r w:rsidR="009B6C98">
        <w:rPr>
          <w:rFonts w:ascii="Times New Roman" w:hAnsi="Times New Roman" w:cs="Times New Roman"/>
          <w:sz w:val="28"/>
          <w:szCs w:val="28"/>
        </w:rPr>
        <w:t>1</w:t>
      </w:r>
      <w:r w:rsidRPr="00BC2AD1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>пишет, что о</w:t>
      </w:r>
      <w:r w:rsidRPr="007862BF">
        <w:rPr>
          <w:rFonts w:ascii="Times New Roman" w:hAnsi="Times New Roman" w:cs="Times New Roman"/>
          <w:sz w:val="28"/>
          <w:szCs w:val="28"/>
        </w:rPr>
        <w:t xml:space="preserve">бразовательные методики, ориентированные на возрастные особенности младших школьников, должны учитывать не только когнитивные, но и социально-эмоциональные потребности ребенка. Игры, творческие задания, проектная деятельность, использование интерактивных методов обучения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62BF">
        <w:rPr>
          <w:rFonts w:ascii="Times New Roman" w:hAnsi="Times New Roman" w:cs="Times New Roman"/>
          <w:sz w:val="28"/>
          <w:szCs w:val="28"/>
        </w:rPr>
        <w:t xml:space="preserve"> все это способствует более эффективному развитию интеллектуальных способностей. </w:t>
      </w:r>
    </w:p>
    <w:p w14:paraId="26067C8E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BF">
        <w:rPr>
          <w:rFonts w:ascii="Times New Roman" w:hAnsi="Times New Roman" w:cs="Times New Roman"/>
          <w:sz w:val="28"/>
          <w:szCs w:val="28"/>
        </w:rPr>
        <w:t xml:space="preserve">Современные системы образования все чаще используют дифференцированный подход, учитывая индивидуальные особенности каждого ученика и предоставляя ему возможность развиваться в соответствии с собственным темпом и потенциалом. </w:t>
      </w:r>
    </w:p>
    <w:p w14:paraId="61E52BED" w14:textId="77777777" w:rsidR="004B1F51" w:rsidRPr="007862BF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BF">
        <w:rPr>
          <w:rFonts w:ascii="Times New Roman" w:hAnsi="Times New Roman" w:cs="Times New Roman"/>
          <w:sz w:val="28"/>
          <w:szCs w:val="28"/>
        </w:rPr>
        <w:t xml:space="preserve">Важным аспектом является также профилактика возможных нарушений развития: ранняя диагностика и коррекция проблем с обучением, речевыми расстройствами, проблемами внимания – позволяет предотвратить серьезные отклонения и обеспечить детям равные возможности для полноценного развития. </w:t>
      </w:r>
    </w:p>
    <w:p w14:paraId="2FD302DB" w14:textId="77777777" w:rsidR="004B1F51" w:rsidRPr="007862BF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BF">
        <w:rPr>
          <w:rFonts w:ascii="Times New Roman" w:hAnsi="Times New Roman" w:cs="Times New Roman"/>
          <w:sz w:val="28"/>
          <w:szCs w:val="28"/>
        </w:rPr>
        <w:t>Основные аспекты развития интеллектуальных способностей детей младшего школьного возраста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D216AA4" w14:textId="77777777" w:rsidR="004B1F51" w:rsidRPr="007862BF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862BF">
        <w:rPr>
          <w:rFonts w:ascii="Times New Roman" w:hAnsi="Times New Roman" w:cs="Times New Roman"/>
          <w:sz w:val="28"/>
          <w:szCs w:val="28"/>
        </w:rPr>
        <w:t>Когнитивное развитие. В этом возрасте дети активно развивают когнитивные навыки. Улучшается способность к абстрактному мышлению, анализу и решению проблем. Их способность к концентрации внимания становится более устойчивой, память улучшается, и начинают формироваться основы логического мышления.</w:t>
      </w:r>
    </w:p>
    <w:p w14:paraId="160502AD" w14:textId="77777777" w:rsidR="004B1F51" w:rsidRPr="007862BF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862BF">
        <w:rPr>
          <w:rFonts w:ascii="Times New Roman" w:hAnsi="Times New Roman" w:cs="Times New Roman"/>
          <w:sz w:val="28"/>
          <w:szCs w:val="28"/>
        </w:rPr>
        <w:t>Социальное развитие. В этом возрасте у детей наблюдается увеличение интереса к социальным взаимодействиям с ровесниками. Они начинают лучше понимать и принимать правила игр и социальные нормы. Взаимодействие со сверстниками становится важным фактором для развития их личности.</w:t>
      </w:r>
    </w:p>
    <w:p w14:paraId="59446C4E" w14:textId="77777777" w:rsidR="004B1F51" w:rsidRPr="007862BF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862BF">
        <w:rPr>
          <w:rFonts w:ascii="Times New Roman" w:hAnsi="Times New Roman" w:cs="Times New Roman"/>
          <w:sz w:val="28"/>
          <w:szCs w:val="28"/>
        </w:rPr>
        <w:t>Физическое развитие Дети в этом возрасте обычно демонстрируют улучшение координации движений и спортивные навыки. Это время, когда развиваются физические способности, что включает в себя улучшение грубой и мелкой моторики.</w:t>
      </w:r>
    </w:p>
    <w:p w14:paraId="30FBD4CA" w14:textId="77777777" w:rsidR="004B1F51" w:rsidRPr="007862BF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862BF">
        <w:rPr>
          <w:rFonts w:ascii="Times New Roman" w:hAnsi="Times New Roman" w:cs="Times New Roman"/>
          <w:sz w:val="28"/>
          <w:szCs w:val="28"/>
        </w:rPr>
        <w:t xml:space="preserve">Эмоциональное развитие. Возраст от 7 до 10 лет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62BF">
        <w:rPr>
          <w:rFonts w:ascii="Times New Roman" w:hAnsi="Times New Roman" w:cs="Times New Roman"/>
          <w:sz w:val="28"/>
          <w:szCs w:val="28"/>
        </w:rPr>
        <w:t xml:space="preserve"> это время, когда дети начинают более осознанно воспринимать и управлять своими эмоциями. Они чаще начинают выражать свои чувства и размышлять об их причинах.</w:t>
      </w:r>
    </w:p>
    <w:p w14:paraId="481F04CD" w14:textId="77777777" w:rsidR="004B1F51" w:rsidRPr="007862BF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862BF">
        <w:rPr>
          <w:rFonts w:ascii="Times New Roman" w:hAnsi="Times New Roman" w:cs="Times New Roman"/>
          <w:sz w:val="28"/>
          <w:szCs w:val="28"/>
        </w:rPr>
        <w:t>Учебные способности. В младшем школьном возрасте ребенок обычно активно вовлечен в учебный процесс. Он улучшает навыки чтения, письма, математики и других предметов, а также развивает умение решать задачи и участвовать в коллективной учебной деятельности.</w:t>
      </w:r>
    </w:p>
    <w:p w14:paraId="690807E2" w14:textId="67061AF6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862BF">
        <w:rPr>
          <w:rFonts w:ascii="Times New Roman" w:hAnsi="Times New Roman" w:cs="Times New Roman"/>
          <w:sz w:val="28"/>
          <w:szCs w:val="28"/>
        </w:rPr>
        <w:t xml:space="preserve"> младшем школьном возрасте учебный процесс имеет стратегическое значение, создавая базовые умения и знания для будущего обучения и личностного роста. Роль педагога критически важна, педагог помогает формировать учебную мотивацию, индивидуальные способности и развивать не только знания, но и навыки самостоятельности, коммуникации и творчества, что становится фундаментом для дальнейших успехов в учебе и жизни.</w:t>
      </w:r>
    </w:p>
    <w:p w14:paraId="74235A04" w14:textId="77777777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862BF">
        <w:rPr>
          <w:rFonts w:ascii="Times New Roman" w:hAnsi="Times New Roman" w:cs="Times New Roman"/>
          <w:sz w:val="28"/>
          <w:szCs w:val="28"/>
        </w:rPr>
        <w:t>азвитие интеллекта у младших школьников – это сложный и многогранный процесс, результат взаимодействия биологических и социальных факторов. Создание благоприятной среды и применение эффективных образовательных методик позволяют максимизировать потенциал каждого ребенка.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05B994" w14:textId="77777777" w:rsidR="004B1F51" w:rsidRDefault="004B1F51" w:rsidP="004B1F5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14165" w14:textId="6C325577" w:rsidR="004B1F51" w:rsidRPr="004B1F51" w:rsidRDefault="004B1F51" w:rsidP="004B1F51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1F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Список литературы</w:t>
      </w:r>
    </w:p>
    <w:p w14:paraId="199909B6" w14:textId="54E59934" w:rsidR="004B1F51" w:rsidRDefault="004B1F51" w:rsidP="004B1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D71C2">
        <w:rPr>
          <w:rFonts w:ascii="Times New Roman" w:hAnsi="Times New Roman" w:cs="Times New Roman"/>
          <w:sz w:val="28"/>
          <w:szCs w:val="28"/>
        </w:rPr>
        <w:t>Петенева</w:t>
      </w:r>
      <w:proofErr w:type="spellEnd"/>
      <w:r w:rsidRPr="00DD71C2">
        <w:rPr>
          <w:rFonts w:ascii="Times New Roman" w:hAnsi="Times New Roman" w:cs="Times New Roman"/>
          <w:sz w:val="28"/>
          <w:szCs w:val="28"/>
        </w:rPr>
        <w:t xml:space="preserve"> Л.П.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DD71C2">
        <w:rPr>
          <w:rFonts w:ascii="Times New Roman" w:hAnsi="Times New Roman" w:cs="Times New Roman"/>
          <w:sz w:val="28"/>
          <w:szCs w:val="28"/>
        </w:rPr>
        <w:t xml:space="preserve">еоретические основы формирования интеллектуальных способностей детей младшего школьного возраста </w:t>
      </w:r>
      <w:r>
        <w:rPr>
          <w:rFonts w:ascii="Times New Roman" w:hAnsi="Times New Roman" w:cs="Times New Roman"/>
          <w:sz w:val="28"/>
          <w:szCs w:val="28"/>
        </w:rPr>
        <w:t xml:space="preserve">/ Л.П. </w:t>
      </w:r>
      <w:proofErr w:type="spellStart"/>
      <w:r w:rsidRPr="00DD71C2">
        <w:rPr>
          <w:rFonts w:ascii="Times New Roman" w:hAnsi="Times New Roman" w:cs="Times New Roman"/>
          <w:sz w:val="28"/>
          <w:szCs w:val="28"/>
        </w:rPr>
        <w:t>Петенева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Г.Ю. </w:t>
      </w:r>
      <w:r w:rsidRPr="00DD71C2">
        <w:rPr>
          <w:rFonts w:ascii="Times New Roman" w:hAnsi="Times New Roman" w:cs="Times New Roman"/>
          <w:sz w:val="28"/>
          <w:szCs w:val="28"/>
        </w:rPr>
        <w:t xml:space="preserve">Ахметова // Вестник науки.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D71C2">
        <w:rPr>
          <w:rFonts w:ascii="Times New Roman" w:hAnsi="Times New Roman" w:cs="Times New Roman"/>
          <w:sz w:val="28"/>
          <w:szCs w:val="28"/>
        </w:rPr>
        <w:t xml:space="preserve">2020.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D71C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1C2">
        <w:rPr>
          <w:rFonts w:ascii="Times New Roman" w:hAnsi="Times New Roman" w:cs="Times New Roman"/>
          <w:sz w:val="28"/>
          <w:szCs w:val="28"/>
        </w:rPr>
        <w:t xml:space="preserve">6 (27).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CC9DA9" w14:textId="77777777" w:rsidR="00195686" w:rsidRDefault="00195686"/>
    <w:sectPr w:rsidR="00195686" w:rsidSect="007862B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F51"/>
    <w:rsid w:val="00195686"/>
    <w:rsid w:val="00341716"/>
    <w:rsid w:val="004B1F51"/>
    <w:rsid w:val="009B6C98"/>
    <w:rsid w:val="00DD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F0C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4B1F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4B1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Семенова</dc:creator>
  <cp:lastModifiedBy>Windows User</cp:lastModifiedBy>
  <cp:revision>2</cp:revision>
  <dcterms:created xsi:type="dcterms:W3CDTF">2025-06-30T08:06:00Z</dcterms:created>
  <dcterms:modified xsi:type="dcterms:W3CDTF">2025-06-30T08:06:00Z</dcterms:modified>
</cp:coreProperties>
</file>